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Chemistry Honors Project: Article Analysis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Researcher(s) and research institution(s)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Research question(s):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Claim(s): should answer the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Evidence that supports the claim(s): “what they saw”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Reasoning: (“what it means”) connections to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highlight w:val="white"/>
                <w:rtl w:val="0"/>
              </w:rPr>
              <w:t xml:space="preserve">prior knowledge from science concepts/principles or other research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